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DejaVu Sans" w:hAnsi="DejaVu Sans"/>
          <w:b/>
          <w:bCs/>
          <w:color w:val="000000"/>
          <w:sz w:val="22"/>
          <w:szCs w:val="22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DejaVu Sans" w:hAnsi="DejaVu Sans"/>
          <w:b/>
          <w:bCs/>
          <w:color w:val="000000"/>
          <w:sz w:val="22"/>
          <w:szCs w:val="22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 xml:space="preserve">CRISSCROSS – Jazz kreuz &amp; verquer – </w:t>
      </w:r>
      <w:r>
        <w:rPr>
          <w:rFonts w:ascii="DejaVu Sans" w:hAnsi="DejaVu Sans"/>
          <w:b/>
          <w:bCs/>
          <w:color w:val="000000"/>
          <w:sz w:val="22"/>
          <w:szCs w:val="22"/>
        </w:rPr>
        <w:t>62:40</w:t>
      </w:r>
    </w:p>
    <w:p>
      <w:pPr>
        <w:pStyle w:val="Normal"/>
        <w:rPr>
          <w:rFonts w:cs="Liberation Serif;Times New Roman" w:ascii="DejaVu Sans" w:hAnsi="DejaVu Sans"/>
          <w:b/>
          <w:bCs/>
          <w:color w:val="000000"/>
          <w:sz w:val="22"/>
          <w:szCs w:val="22"/>
          <w:lang w:val="de-CH" w:eastAsia="de-DE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>TITEL: Der Pianist &amp; Komponist Aruán Ortiz</w:t>
      </w:r>
      <w:r>
        <w:rPr>
          <w:rFonts w:cs="Liberation Serif;Times New Roman" w:ascii="DejaVu Sans" w:hAnsi="DejaVu Sans"/>
          <w:b/>
          <w:bCs/>
          <w:color w:val="000000"/>
          <w:sz w:val="22"/>
          <w:szCs w:val="22"/>
          <w:lang w:val="de-CH" w:eastAsia="de-DE"/>
        </w:rPr>
        <w:t xml:space="preserve"> 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  <w:t>Datum:  25.05.2017</w:t>
      </w:r>
    </w:p>
    <w:p>
      <w:pPr>
        <w:pStyle w:val="Normal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</w:r>
    </w:p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</w:r>
    </w:p>
    <w:tbl>
      <w:tblPr>
        <w:jc w:val="left"/>
        <w:tblInd w:w="-47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15" w:type="dxa"/>
          <w:bottom w:w="55" w:type="dxa"/>
          <w:right w:w="55" w:type="dxa"/>
        </w:tblCellMar>
      </w:tblPr>
      <w:tblGrid>
        <w:gridCol w:w="2715"/>
        <w:gridCol w:w="4585"/>
        <w:gridCol w:w="789"/>
        <w:gridCol w:w="2513"/>
      </w:tblGrid>
      <w:tr>
        <w:trPr>
          <w:cantSplit w:val="false"/>
        </w:trPr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  <w:t>Aruán Ortiz</w:t>
            </w: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CH" w:eastAsia="de-DE"/>
              </w:rPr>
            </w:pPr>
            <w:r>
              <w:rPr>
                <w:rFonts w:ascii="FreeSans" w:hAnsi="FreeSans"/>
                <w:sz w:val="22"/>
                <w:szCs w:val="22"/>
                <w:lang w:val="de-CH" w:eastAsia="de-DE"/>
              </w:rPr>
              <w:t>Louverture Op.1 (Chateau de Joux)</w:t>
            </w:r>
          </w:p>
          <w:p>
            <w:pPr>
              <w:pStyle w:val="Normal"/>
              <w:rPr>
                <w:rFonts w:ascii="FreeSans" w:hAnsi="FreeSans"/>
                <w:sz w:val="22"/>
                <w:szCs w:val="22"/>
                <w:lang w:val="de-CH" w:eastAsia="de-DE"/>
              </w:rPr>
            </w:pPr>
            <w:r>
              <w:rPr>
                <w:rFonts w:ascii="FreeSans" w:hAnsi="FreeSans"/>
                <w:sz w:val="22"/>
                <w:szCs w:val="22"/>
                <w:lang w:val="de-CH" w:eastAsia="de-DE"/>
              </w:rPr>
              <w:t>ARUÁN ORTIZ: CUBANISM - PIANO SOLO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6.00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Intakt</w:t>
            </w:r>
          </w:p>
        </w:tc>
      </w:tr>
      <w:tr>
        <w:trPr>
          <w:cantSplit w:val="false"/>
        </w:trPr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  <w:t>Aruán Ortiz</w:t>
            </w: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Mompouana – Un Mandarin en el Espacio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5.25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AYVA Musica</w:t>
            </w:r>
          </w:p>
        </w:tc>
      </w:tr>
      <w:tr>
        <w:trPr>
          <w:cantSplit w:val="false"/>
        </w:trPr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  <w:t>Ornette Coleman</w:t>
            </w: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The Invisible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A.O.TRIO – VOL.1  (rec. 2003)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3.40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AYVA Musica</w:t>
            </w:r>
          </w:p>
        </w:tc>
      </w:tr>
      <w:tr>
        <w:trPr>
          <w:cantSplit w:val="false"/>
        </w:trPr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</w:pPr>
            <w:bookmarkStart w:id="0" w:name="__DdeLink__767_1585150423"/>
            <w:bookmarkEnd w:id="0"/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  <w:t>Aruán Ortiz</w:t>
            </w: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Almeda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7.30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Fresh Sound</w:t>
            </w:r>
          </w:p>
        </w:tc>
      </w:tr>
      <w:tr>
        <w:trPr>
          <w:cantSplit w:val="false"/>
        </w:trPr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  <w:t>Frederic Chopin</w:t>
            </w: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Etude Op.10/6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A.O.QUARTET - ALMEDA, FEATURING ANTOINE RONEY (2010)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4.50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Fresh Sound</w:t>
            </w:r>
          </w:p>
        </w:tc>
      </w:tr>
      <w:tr>
        <w:trPr>
          <w:cantSplit w:val="false"/>
        </w:trPr>
        <w:tc>
          <w:tcPr>
            <w:tcW w:w="27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  <w:t>Aruán Ortiz</w:t>
            </w:r>
          </w:p>
        </w:tc>
        <w:tc>
          <w:tcPr>
            <w:tcW w:w="45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San Pascual Bailón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A.O. &amp; THE CAMERATA URBANA ENSEMBLE - SANTIARICAN BLUES SUITE (2011)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3.15</w:t>
            </w:r>
          </w:p>
        </w:tc>
        <w:tc>
          <w:tcPr>
            <w:tcW w:w="25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Sunnyside</w:t>
            </w:r>
          </w:p>
        </w:tc>
      </w:tr>
      <w:tr>
        <w:trPr>
          <w:cantSplit w:val="false"/>
        </w:trPr>
        <w:tc>
          <w:tcPr>
            <w:tcW w:w="27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  <w:t>Aruán Ortiz</w:t>
            </w:r>
          </w:p>
        </w:tc>
        <w:tc>
          <w:tcPr>
            <w:tcW w:w="45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Sacred Chronology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CH" w:eastAsia="de-DE"/>
              </w:rPr>
              <w:t>ARUÁN ORTIZ: CUBANISM - PIANO SOLO</w:t>
            </w:r>
            <w:r>
              <w:rPr>
                <w:rFonts w:ascii="FreeSans" w:hAnsi="FreeSans"/>
                <w:sz w:val="22"/>
                <w:szCs w:val="22"/>
              </w:rPr>
              <w:t xml:space="preserve"> (2016)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3.25</w:t>
            </w:r>
          </w:p>
        </w:tc>
        <w:tc>
          <w:tcPr>
            <w:tcW w:w="25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Intakt</w:t>
            </w:r>
          </w:p>
        </w:tc>
      </w:tr>
      <w:tr>
        <w:trPr>
          <w:cantSplit w:val="false"/>
        </w:trPr>
        <w:tc>
          <w:tcPr>
            <w:tcW w:w="27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  <w:t>Aruán Ortiz</w:t>
            </w:r>
          </w:p>
        </w:tc>
        <w:tc>
          <w:tcPr>
            <w:tcW w:w="45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Fractal Sketches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A.O.TRIO FEAT.ERIC REVIS &amp;GERALD CLEAVER - HIDDEN VOICES /2015)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6.30</w:t>
            </w:r>
          </w:p>
        </w:tc>
        <w:tc>
          <w:tcPr>
            <w:tcW w:w="25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Intakt</w:t>
            </w:r>
          </w:p>
        </w:tc>
      </w:tr>
      <w:tr>
        <w:trPr>
          <w:cantSplit w:val="false"/>
        </w:trPr>
        <w:tc>
          <w:tcPr>
            <w:tcW w:w="27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  <w:t>Aruán Ortiz</w:t>
            </w:r>
          </w:p>
        </w:tc>
        <w:tc>
          <w:tcPr>
            <w:tcW w:w="45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Coralaia 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CH" w:eastAsia="de-DE"/>
              </w:rPr>
              <w:t>ARUÁN ORTIZ: CUBANISM - PIANO SOLO</w:t>
            </w:r>
            <w:r>
              <w:rPr>
                <w:rFonts w:ascii="FreeSans" w:hAnsi="FreeSans"/>
                <w:sz w:val="22"/>
                <w:szCs w:val="22"/>
              </w:rPr>
              <w:t xml:space="preserve"> (2016)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5.25</w:t>
            </w:r>
          </w:p>
        </w:tc>
        <w:tc>
          <w:tcPr>
            <w:tcW w:w="25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Intakt</w:t>
            </w:r>
          </w:p>
        </w:tc>
      </w:tr>
      <w:tr>
        <w:trPr>
          <w:cantSplit w:val="false"/>
        </w:trPr>
        <w:tc>
          <w:tcPr>
            <w:tcW w:w="27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Michaël Attias</w:t>
            </w:r>
          </w:p>
        </w:tc>
        <w:tc>
          <w:tcPr>
            <w:tcW w:w="45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Dark Net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MICHAËL ATTIAS QUARTET: NERVE DANCE  (2016)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8.20</w:t>
            </w:r>
          </w:p>
        </w:tc>
        <w:tc>
          <w:tcPr>
            <w:tcW w:w="25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CleanFeed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DejaVu Sans">
    <w:charset w:val="01"/>
    <w:family w:val="swiss"/>
    <w:pitch w:val="default"/>
  </w:font>
  <w:font w:name="Free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