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Choo-Choo – Der Jazz und die Eisenbahn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07.06.2018</w:t>
      </w:r>
    </w:p>
    <w:p>
      <w:pPr>
        <w:pStyle w:val="Normal"/>
        <w:rPr/>
      </w:pPr>
      <w:r>
        <w:rPr/>
      </w:r>
    </w:p>
    <w:tbl>
      <w:tblPr>
        <w:jc w:val="left"/>
        <w:tblInd w:w="-47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2" w:type="dxa"/>
          <w:bottom w:w="55" w:type="dxa"/>
          <w:right w:w="55" w:type="dxa"/>
        </w:tblCellMar>
      </w:tblPr>
      <w:tblGrid>
        <w:gridCol w:w="2316"/>
        <w:gridCol w:w="4983"/>
        <w:gridCol w:w="786"/>
        <w:gridCol w:w="2521"/>
      </w:tblGrid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Cripple Clarence Lofton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Streamline Train</w:t>
              <w:br/>
              <w:t>PIONEERS OF BOOGIE WOOGIE: Jimmy Yancey/ Cripple Clarence Lofton (rec.1943)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2.00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Jazz Anthology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Leroy Carr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How Long This Evening Train Has Gone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THE PIANO BLUES. LEROY CARR 1930-35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Magpie 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Meade Lux Lewis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Honky Tonk Train Blues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29 BOOGIE WOOGIE ORIGINAUX 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RCA France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Duke Ellington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Daybreak Express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ELLINGTON AND HIS ORCHESTRA 1933-35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3.00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RCA Victor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Billy Strayhorn</w:t>
            </w:r>
          </w:p>
        </w:tc>
        <w:tc>
          <w:tcPr>
            <w:tcW w:w="4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Take The A-Train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DUKE ELLINGTON AT NEWPORT 1956 (COMPLETE)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4.30</w:t>
            </w:r>
          </w:p>
        </w:tc>
        <w:tc>
          <w:tcPr>
            <w:tcW w:w="25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Columbia 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Thelonious Monk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Little Rootie Tootie (1954)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THELONIOUS MONK: COMPLETE PRESTIGE RECORDINGS 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3.50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Prestige 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FF" w:val="clear"/>
                <w:lang w:val="de-CH" w:eastAsia="de-DE"/>
              </w:rPr>
              <w:t>Duke Ellington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Night Train (Happy-Go-Lucky Local)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  <w:shd w:fill="FFFFFF" w:val="clear"/>
              </w:rPr>
              <w:t>JIMMY SMITH &amp; WES MONTGOMERY: THE DYNAMIC DUO (1966)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6.45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Verve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Jimmy Giuffre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The Train And The River (1956)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JIMMY GIUFFRE: COMPLETE CAPITOL &amp; ATLANTIC RECORDINGS 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3.35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Mosaic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Bill Frisell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Gone, Just Like A Train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BILL FRISELL: GONE, JUST LIKE A TRAIN (1998)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6.45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 xml:space="preserve">Nonesuch 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Chris Potter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Train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CHRIS POTTER UNDERGROUND: FOLLOW THE RED LINE (2007)</w:t>
            </w:r>
          </w:p>
          <w:p>
            <w:pPr>
              <w:pStyle w:val="TabellenInhalt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8.20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FF" w:val="clear"/>
              </w:rPr>
            </w:pPr>
            <w:r>
              <w:rPr>
                <w:rFonts w:ascii="FreeSans" w:hAnsi="FreeSans"/>
                <w:sz w:val="22"/>
                <w:szCs w:val="22"/>
                <w:shd w:fill="FFFFFF" w:val="clear"/>
              </w:rPr>
              <w:t>Sunnyside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Aki Takase</w:t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Oriental Express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AKI TAKASE SEPTET: ORIENTAL EXPRESS (1994)</w:t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13.00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ENJA</w:t>
            </w:r>
          </w:p>
        </w:tc>
      </w:tr>
      <w:tr>
        <w:trPr>
          <w:cantSplit w:val="false"/>
        </w:trPr>
        <w:tc>
          <w:tcPr>
            <w:tcW w:w="231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498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6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jc w:val="center"/>
              <w:rPr/>
            </w:pPr>
            <w:r>
              <w:rPr/>
              <w:t>57.45</w:t>
            </w:r>
          </w:p>
        </w:tc>
        <w:tc>
          <w:tcPr>
            <w:tcW w:w="25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2" w:type="dxa"/>
            </w:tcMar>
          </w:tcPr>
          <w:p>
            <w:pPr>
              <w:pStyle w:val="TabellenInhal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